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DE" w:rsidRDefault="00A320DE" w:rsidP="00522971">
      <w:pPr>
        <w:pStyle w:val="Heading2"/>
      </w:pPr>
      <w:r>
        <w:t>Scan a Single Target</w:t>
      </w:r>
    </w:p>
    <w:p w:rsidR="00A320DE" w:rsidRDefault="00A320DE" w:rsidP="00A320DE">
      <w:r>
        <w:t>Executing Nmap with no command line options will perform a basic scan on the target</w:t>
      </w:r>
      <w:r w:rsidR="00DA4835">
        <w:t xml:space="preserve"> system</w:t>
      </w:r>
      <w:r>
        <w:t>. A target can be specified</w:t>
      </w:r>
      <w:r w:rsidR="00FC5676">
        <w:t xml:space="preserve"> as an IP address or host name </w:t>
      </w:r>
      <w:r w:rsidR="00C639CE">
        <w:t>(</w:t>
      </w:r>
      <w:r w:rsidR="00FC5676">
        <w:t>which Nmap will try to resolve</w:t>
      </w:r>
      <w:r w:rsidR="00C639CE">
        <w:t>)</w:t>
      </w:r>
      <w:r>
        <w:t>.</w:t>
      </w:r>
    </w:p>
    <w:p w:rsidR="00A320DE" w:rsidRDefault="00A320DE" w:rsidP="00A320DE">
      <w:r>
        <w:t>Usage syntax: nmap [target]</w:t>
      </w:r>
    </w:p>
    <w:p w:rsidR="004A2E95" w:rsidRPr="002B7195" w:rsidRDefault="004A2E95" w:rsidP="004A2E95">
      <w:pPr>
        <w:pStyle w:val="HTML"/>
        <w:rPr>
          <w:rStyle w:val="HTMLCode"/>
          <w:b/>
        </w:rPr>
      </w:pPr>
      <w:r w:rsidRPr="004A2E95">
        <w:rPr>
          <w:rStyle w:val="HTMLCode"/>
          <w:b/>
        </w:rPr>
        <w:t>$ nmap 192.168.1.1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Starting Nmap 6.47 ( http://nmap.org ) at 2015-01-13 19:23 CST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Nmap scan report for 192.168.1.1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Host is up (0.00084s latency).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Not shown: 994 closed ports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PORT      STATE SERVICE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53/tcp    open  domain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139/tcp   open  netbios-ssn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445/tcp   open  microsoft-ds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548/tcp   open  afp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5009/tcp  open  airport-admin</w:t>
      </w:r>
    </w:p>
    <w:p w:rsidR="004A2E95" w:rsidRPr="004A2E95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>1</w:t>
      </w:r>
      <w:r w:rsidR="00467695">
        <w:rPr>
          <w:rStyle w:val="HTMLCode"/>
        </w:rPr>
        <w:t>0000/tcp open  snet-sensor-mgmt</w:t>
      </w:r>
    </w:p>
    <w:p w:rsidR="00467695" w:rsidRDefault="00467695" w:rsidP="004A2E95">
      <w:pPr>
        <w:pStyle w:val="HTML"/>
        <w:rPr>
          <w:rStyle w:val="HTMLCode"/>
        </w:rPr>
      </w:pPr>
    </w:p>
    <w:p w:rsidR="003E00E4" w:rsidRDefault="004A2E95" w:rsidP="004A2E95">
      <w:pPr>
        <w:pStyle w:val="HTML"/>
        <w:rPr>
          <w:rStyle w:val="HTMLCode"/>
        </w:rPr>
      </w:pPr>
      <w:r w:rsidRPr="004A2E95">
        <w:rPr>
          <w:rStyle w:val="HTMLCode"/>
        </w:rPr>
        <w:t xml:space="preserve">Nmap done: 1 IP address (1 host up) scanned in 12.32 seconds </w:t>
      </w:r>
    </w:p>
    <w:p w:rsidR="00A320DE" w:rsidRPr="003E00E4" w:rsidRDefault="00A320DE" w:rsidP="003E00E4">
      <w:pPr>
        <w:pStyle w:val="HTML"/>
        <w:jc w:val="center"/>
        <w:rPr>
          <w:rFonts w:ascii="Times New Roman" w:hAnsi="Times New Roman"/>
          <w:i/>
          <w:color w:val="auto"/>
          <w:sz w:val="20"/>
        </w:rPr>
      </w:pPr>
      <w:r w:rsidRPr="003E00E4">
        <w:rPr>
          <w:rFonts w:ascii="Times New Roman" w:hAnsi="Times New Roman"/>
          <w:i/>
          <w:color w:val="auto"/>
          <w:sz w:val="20"/>
        </w:rPr>
        <w:t>Single target scan</w:t>
      </w:r>
    </w:p>
    <w:p w:rsidR="00A320DE" w:rsidRDefault="00A320DE" w:rsidP="00A320DE">
      <w:r>
        <w:t>The resulting scan shows the status of ports detected on the specified target</w:t>
      </w:r>
      <w:r w:rsidR="00DA4835">
        <w:t xml:space="preserve"> along with other helpful information such </w:t>
      </w:r>
      <w:r w:rsidR="00C6561C">
        <w:t xml:space="preserve">as </w:t>
      </w:r>
      <w:r w:rsidR="00DA4835">
        <w:t>the protocol in use and service associated with the port</w:t>
      </w:r>
      <w:r>
        <w:t>. The table below describes the output fields displayed by the scan.</w:t>
      </w:r>
    </w:p>
    <w:p w:rsidR="00A320DE" w:rsidRDefault="00A320DE" w:rsidP="00A320DE">
      <w:r w:rsidRPr="00E556AF">
        <w:rPr>
          <w:b/>
        </w:rPr>
        <w:t>PORT</w:t>
      </w:r>
      <w:r w:rsidRPr="00E556AF">
        <w:rPr>
          <w:b/>
        </w:rPr>
        <w:br/>
      </w:r>
      <w:r>
        <w:t>Port number/protocol</w:t>
      </w:r>
    </w:p>
    <w:p w:rsidR="00A320DE" w:rsidRDefault="00A320DE" w:rsidP="00A320DE">
      <w:r w:rsidRPr="00E556AF">
        <w:rPr>
          <w:b/>
        </w:rPr>
        <w:t>STATE</w:t>
      </w:r>
      <w:r w:rsidRPr="00E556AF">
        <w:rPr>
          <w:b/>
        </w:rPr>
        <w:br/>
      </w:r>
      <w:r>
        <w:t>Status of the port</w:t>
      </w:r>
    </w:p>
    <w:p w:rsidR="00A320DE" w:rsidRDefault="00A320DE" w:rsidP="00A320DE">
      <w:r w:rsidRPr="00E556AF">
        <w:rPr>
          <w:b/>
        </w:rPr>
        <w:t>SERVICE</w:t>
      </w:r>
      <w:r w:rsidRPr="00E556AF">
        <w:rPr>
          <w:b/>
        </w:rPr>
        <w:br/>
      </w:r>
      <w:r>
        <w:t xml:space="preserve">Type of service </w:t>
      </w:r>
      <w:r w:rsidR="004A2E95">
        <w:t>associated with the port</w:t>
      </w:r>
    </w:p>
    <w:p w:rsidR="004D251C" w:rsidRPr="00B64FD2" w:rsidRDefault="00A320DE" w:rsidP="00A93DEA">
      <w:r>
        <w:t xml:space="preserve">A default Nmap scan will check for the 1000 most commonly used TCP/IP ports. Ports that respond to a probe are classified into one of six port states: open, closed, filtered, unfiltered, open|filtered, closed|filtered. </w:t>
      </w:r>
      <w:r w:rsidR="00616485">
        <w:t xml:space="preserve">Descriptions of these port states are described </w:t>
      </w:r>
      <w:r w:rsidR="00120D54">
        <w:t>on the following page.</w:t>
      </w:r>
      <w:r w:rsidR="00A93DEA" w:rsidRPr="00B64FD2">
        <w:t xml:space="preserve"> </w:t>
      </w:r>
    </w:p>
    <w:sectPr w:rsidR="004D251C" w:rsidRPr="00B64FD2" w:rsidSect="001D21A6">
      <w:pgSz w:w="8640" w:h="1296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E00F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CE843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A28EF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A9A9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1FED4F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10CE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4AFA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48B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5E7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F56F3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5B21C3"/>
    <w:multiLevelType w:val="hybridMultilevel"/>
    <w:tmpl w:val="1F2C5D74"/>
    <w:lvl w:ilvl="0" w:tplc="0ECAE134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4" w:hanging="360"/>
      </w:pPr>
    </w:lvl>
    <w:lvl w:ilvl="2" w:tplc="0409001B" w:tentative="1">
      <w:start w:val="1"/>
      <w:numFmt w:val="lowerRoman"/>
      <w:lvlText w:val="%3."/>
      <w:lvlJc w:val="right"/>
      <w:pPr>
        <w:ind w:left="1814" w:hanging="180"/>
      </w:pPr>
    </w:lvl>
    <w:lvl w:ilvl="3" w:tplc="0409000F" w:tentative="1">
      <w:start w:val="1"/>
      <w:numFmt w:val="decimal"/>
      <w:lvlText w:val="%4."/>
      <w:lvlJc w:val="left"/>
      <w:pPr>
        <w:ind w:left="2534" w:hanging="360"/>
      </w:pPr>
    </w:lvl>
    <w:lvl w:ilvl="4" w:tplc="04090019" w:tentative="1">
      <w:start w:val="1"/>
      <w:numFmt w:val="lowerLetter"/>
      <w:lvlText w:val="%5."/>
      <w:lvlJc w:val="left"/>
      <w:pPr>
        <w:ind w:left="3254" w:hanging="360"/>
      </w:pPr>
    </w:lvl>
    <w:lvl w:ilvl="5" w:tplc="0409001B" w:tentative="1">
      <w:start w:val="1"/>
      <w:numFmt w:val="lowerRoman"/>
      <w:lvlText w:val="%6."/>
      <w:lvlJc w:val="right"/>
      <w:pPr>
        <w:ind w:left="3974" w:hanging="180"/>
      </w:pPr>
    </w:lvl>
    <w:lvl w:ilvl="6" w:tplc="0409000F" w:tentative="1">
      <w:start w:val="1"/>
      <w:numFmt w:val="decimal"/>
      <w:lvlText w:val="%7."/>
      <w:lvlJc w:val="left"/>
      <w:pPr>
        <w:ind w:left="4694" w:hanging="360"/>
      </w:pPr>
    </w:lvl>
    <w:lvl w:ilvl="7" w:tplc="04090019" w:tentative="1">
      <w:start w:val="1"/>
      <w:numFmt w:val="lowerLetter"/>
      <w:lvlText w:val="%8."/>
      <w:lvlJc w:val="left"/>
      <w:pPr>
        <w:ind w:left="5414" w:hanging="360"/>
      </w:pPr>
    </w:lvl>
    <w:lvl w:ilvl="8" w:tplc="040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1">
    <w:nsid w:val="6BDC20AB"/>
    <w:multiLevelType w:val="hybridMultilevel"/>
    <w:tmpl w:val="D102D880"/>
    <w:lvl w:ilvl="0" w:tplc="DE1A077E">
      <w:numFmt w:val="bullet"/>
      <w:lvlText w:val=""/>
      <w:lvlJc w:val="left"/>
      <w:pPr>
        <w:ind w:left="374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ctiveWritingStyle w:appName="MSWord" w:lang="en-US" w:vendorID="64" w:dllVersion="131078" w:nlCheck="1" w:checkStyle="1"/>
  <w:stylePaneSortMethod w:val="0000"/>
  <w:defaultTabStop w:val="720"/>
  <w:drawingGridHorizontalSpacing w:val="80"/>
  <w:displayHorizontalDrawingGridEvery w:val="2"/>
  <w:characterSpacingControl w:val="doNotCompress"/>
  <w:compat/>
  <w:rsids>
    <w:rsidRoot w:val="0061420B"/>
    <w:rsid w:val="00000339"/>
    <w:rsid w:val="0000461C"/>
    <w:rsid w:val="00004AA8"/>
    <w:rsid w:val="0000525B"/>
    <w:rsid w:val="00005737"/>
    <w:rsid w:val="000062D4"/>
    <w:rsid w:val="00011B49"/>
    <w:rsid w:val="000160A6"/>
    <w:rsid w:val="000225A6"/>
    <w:rsid w:val="00025416"/>
    <w:rsid w:val="000258A8"/>
    <w:rsid w:val="000261EF"/>
    <w:rsid w:val="00032E02"/>
    <w:rsid w:val="00034C4A"/>
    <w:rsid w:val="00035AAA"/>
    <w:rsid w:val="00040D91"/>
    <w:rsid w:val="00040E73"/>
    <w:rsid w:val="00041AD0"/>
    <w:rsid w:val="00041EE0"/>
    <w:rsid w:val="000422D6"/>
    <w:rsid w:val="0005016A"/>
    <w:rsid w:val="00052393"/>
    <w:rsid w:val="00052C9D"/>
    <w:rsid w:val="00060C9B"/>
    <w:rsid w:val="00061F90"/>
    <w:rsid w:val="00063771"/>
    <w:rsid w:val="00066812"/>
    <w:rsid w:val="00070AD7"/>
    <w:rsid w:val="000713D6"/>
    <w:rsid w:val="0007186C"/>
    <w:rsid w:val="00077112"/>
    <w:rsid w:val="00080907"/>
    <w:rsid w:val="00081205"/>
    <w:rsid w:val="00081EFE"/>
    <w:rsid w:val="000857EE"/>
    <w:rsid w:val="00090A27"/>
    <w:rsid w:val="0009248A"/>
    <w:rsid w:val="00093433"/>
    <w:rsid w:val="00095F7C"/>
    <w:rsid w:val="000974D7"/>
    <w:rsid w:val="000A00E3"/>
    <w:rsid w:val="000A0335"/>
    <w:rsid w:val="000A05CD"/>
    <w:rsid w:val="000A05E5"/>
    <w:rsid w:val="000A1DAC"/>
    <w:rsid w:val="000A3271"/>
    <w:rsid w:val="000A4C20"/>
    <w:rsid w:val="000A5D27"/>
    <w:rsid w:val="000B010D"/>
    <w:rsid w:val="000B0D36"/>
    <w:rsid w:val="000B0D5B"/>
    <w:rsid w:val="000B47CB"/>
    <w:rsid w:val="000B6F12"/>
    <w:rsid w:val="000B7887"/>
    <w:rsid w:val="000C1EA8"/>
    <w:rsid w:val="000C4B1A"/>
    <w:rsid w:val="000C519D"/>
    <w:rsid w:val="000C6990"/>
    <w:rsid w:val="000D0917"/>
    <w:rsid w:val="000D0AC6"/>
    <w:rsid w:val="000D22CE"/>
    <w:rsid w:val="000D2449"/>
    <w:rsid w:val="000D41A7"/>
    <w:rsid w:val="000D4B50"/>
    <w:rsid w:val="000D5984"/>
    <w:rsid w:val="000D60DF"/>
    <w:rsid w:val="000E2862"/>
    <w:rsid w:val="000E38DE"/>
    <w:rsid w:val="000E3B63"/>
    <w:rsid w:val="000E4B70"/>
    <w:rsid w:val="000E74CC"/>
    <w:rsid w:val="000F0403"/>
    <w:rsid w:val="000F2121"/>
    <w:rsid w:val="000F3678"/>
    <w:rsid w:val="000F3E7D"/>
    <w:rsid w:val="000F4643"/>
    <w:rsid w:val="000F67BB"/>
    <w:rsid w:val="00101E57"/>
    <w:rsid w:val="0010217F"/>
    <w:rsid w:val="001022BC"/>
    <w:rsid w:val="00102A64"/>
    <w:rsid w:val="0010741E"/>
    <w:rsid w:val="001112D2"/>
    <w:rsid w:val="00111E8A"/>
    <w:rsid w:val="001123E2"/>
    <w:rsid w:val="001145E9"/>
    <w:rsid w:val="00114FD1"/>
    <w:rsid w:val="001156C3"/>
    <w:rsid w:val="0011670A"/>
    <w:rsid w:val="0011701B"/>
    <w:rsid w:val="00120D54"/>
    <w:rsid w:val="00120DED"/>
    <w:rsid w:val="001227EB"/>
    <w:rsid w:val="001240A4"/>
    <w:rsid w:val="00125681"/>
    <w:rsid w:val="00125DDE"/>
    <w:rsid w:val="00125F17"/>
    <w:rsid w:val="00126794"/>
    <w:rsid w:val="00130A8A"/>
    <w:rsid w:val="00131D6C"/>
    <w:rsid w:val="00133347"/>
    <w:rsid w:val="001352AD"/>
    <w:rsid w:val="0013631F"/>
    <w:rsid w:val="00136EEB"/>
    <w:rsid w:val="00141C06"/>
    <w:rsid w:val="00145B40"/>
    <w:rsid w:val="00152167"/>
    <w:rsid w:val="00152CFE"/>
    <w:rsid w:val="00152D44"/>
    <w:rsid w:val="00156C26"/>
    <w:rsid w:val="00157C28"/>
    <w:rsid w:val="00162293"/>
    <w:rsid w:val="00162714"/>
    <w:rsid w:val="00163985"/>
    <w:rsid w:val="00163CF5"/>
    <w:rsid w:val="00164F21"/>
    <w:rsid w:val="00166A56"/>
    <w:rsid w:val="00167D2C"/>
    <w:rsid w:val="00170E2D"/>
    <w:rsid w:val="00174A11"/>
    <w:rsid w:val="00177267"/>
    <w:rsid w:val="001803D3"/>
    <w:rsid w:val="00182235"/>
    <w:rsid w:val="00182C3A"/>
    <w:rsid w:val="0018350F"/>
    <w:rsid w:val="00183BE3"/>
    <w:rsid w:val="0018474F"/>
    <w:rsid w:val="00185DAC"/>
    <w:rsid w:val="00192405"/>
    <w:rsid w:val="0019541F"/>
    <w:rsid w:val="001979EF"/>
    <w:rsid w:val="001A0845"/>
    <w:rsid w:val="001A21AE"/>
    <w:rsid w:val="001A4A5D"/>
    <w:rsid w:val="001B01EF"/>
    <w:rsid w:val="001B1004"/>
    <w:rsid w:val="001B1A47"/>
    <w:rsid w:val="001B581D"/>
    <w:rsid w:val="001B70DB"/>
    <w:rsid w:val="001C060C"/>
    <w:rsid w:val="001C27E1"/>
    <w:rsid w:val="001C302E"/>
    <w:rsid w:val="001C4674"/>
    <w:rsid w:val="001C6D42"/>
    <w:rsid w:val="001C6E0A"/>
    <w:rsid w:val="001C7F4E"/>
    <w:rsid w:val="001D21A6"/>
    <w:rsid w:val="001D4C0A"/>
    <w:rsid w:val="001D55E1"/>
    <w:rsid w:val="001D7381"/>
    <w:rsid w:val="001D7947"/>
    <w:rsid w:val="001E2883"/>
    <w:rsid w:val="001E2A10"/>
    <w:rsid w:val="001E4DA9"/>
    <w:rsid w:val="001E52CE"/>
    <w:rsid w:val="001E54AB"/>
    <w:rsid w:val="001F2256"/>
    <w:rsid w:val="001F6109"/>
    <w:rsid w:val="001F6A8B"/>
    <w:rsid w:val="001F7141"/>
    <w:rsid w:val="001F7FD2"/>
    <w:rsid w:val="00200EC0"/>
    <w:rsid w:val="002040B1"/>
    <w:rsid w:val="00204EBF"/>
    <w:rsid w:val="00206717"/>
    <w:rsid w:val="002069D6"/>
    <w:rsid w:val="00207D29"/>
    <w:rsid w:val="00211D2D"/>
    <w:rsid w:val="002136C1"/>
    <w:rsid w:val="00214A5A"/>
    <w:rsid w:val="00215BF0"/>
    <w:rsid w:val="00216409"/>
    <w:rsid w:val="00221885"/>
    <w:rsid w:val="00221F4E"/>
    <w:rsid w:val="002230A4"/>
    <w:rsid w:val="00223367"/>
    <w:rsid w:val="00223B6B"/>
    <w:rsid w:val="00223D87"/>
    <w:rsid w:val="00230179"/>
    <w:rsid w:val="00231B8C"/>
    <w:rsid w:val="00232F66"/>
    <w:rsid w:val="0023509C"/>
    <w:rsid w:val="002419E8"/>
    <w:rsid w:val="00242901"/>
    <w:rsid w:val="00247F8C"/>
    <w:rsid w:val="002521A7"/>
    <w:rsid w:val="00255D04"/>
    <w:rsid w:val="00256618"/>
    <w:rsid w:val="00256905"/>
    <w:rsid w:val="002614B7"/>
    <w:rsid w:val="00271E8F"/>
    <w:rsid w:val="00273221"/>
    <w:rsid w:val="0027465B"/>
    <w:rsid w:val="0027699C"/>
    <w:rsid w:val="00283C43"/>
    <w:rsid w:val="002843B3"/>
    <w:rsid w:val="0028499C"/>
    <w:rsid w:val="00286171"/>
    <w:rsid w:val="00290277"/>
    <w:rsid w:val="00291680"/>
    <w:rsid w:val="00292871"/>
    <w:rsid w:val="002937D2"/>
    <w:rsid w:val="002A14EC"/>
    <w:rsid w:val="002A1D00"/>
    <w:rsid w:val="002A3AEE"/>
    <w:rsid w:val="002A5F34"/>
    <w:rsid w:val="002A716F"/>
    <w:rsid w:val="002B1A2B"/>
    <w:rsid w:val="002B356F"/>
    <w:rsid w:val="002B5991"/>
    <w:rsid w:val="002B7195"/>
    <w:rsid w:val="002C14EA"/>
    <w:rsid w:val="002C2C1B"/>
    <w:rsid w:val="002C30BD"/>
    <w:rsid w:val="002C318D"/>
    <w:rsid w:val="002C4F1D"/>
    <w:rsid w:val="002D30DD"/>
    <w:rsid w:val="002D45AA"/>
    <w:rsid w:val="002D55D7"/>
    <w:rsid w:val="002D5C50"/>
    <w:rsid w:val="002D630F"/>
    <w:rsid w:val="002D6BBC"/>
    <w:rsid w:val="002E0442"/>
    <w:rsid w:val="002E071C"/>
    <w:rsid w:val="002E0CD5"/>
    <w:rsid w:val="002E17D6"/>
    <w:rsid w:val="002E1A26"/>
    <w:rsid w:val="002E2B6A"/>
    <w:rsid w:val="002E54AC"/>
    <w:rsid w:val="002E5E8E"/>
    <w:rsid w:val="002E674D"/>
    <w:rsid w:val="002E6AD9"/>
    <w:rsid w:val="002E720F"/>
    <w:rsid w:val="002F2710"/>
    <w:rsid w:val="002F4B63"/>
    <w:rsid w:val="002F626A"/>
    <w:rsid w:val="00301900"/>
    <w:rsid w:val="00302253"/>
    <w:rsid w:val="0030239C"/>
    <w:rsid w:val="00302646"/>
    <w:rsid w:val="0030392C"/>
    <w:rsid w:val="00305671"/>
    <w:rsid w:val="003058BA"/>
    <w:rsid w:val="0031301E"/>
    <w:rsid w:val="00313671"/>
    <w:rsid w:val="003215D8"/>
    <w:rsid w:val="003234DE"/>
    <w:rsid w:val="00324135"/>
    <w:rsid w:val="003247AF"/>
    <w:rsid w:val="00325A1B"/>
    <w:rsid w:val="00327F03"/>
    <w:rsid w:val="0033384B"/>
    <w:rsid w:val="00333CFD"/>
    <w:rsid w:val="00333F8C"/>
    <w:rsid w:val="00335387"/>
    <w:rsid w:val="00335AF4"/>
    <w:rsid w:val="0034011E"/>
    <w:rsid w:val="00340EC8"/>
    <w:rsid w:val="0034153A"/>
    <w:rsid w:val="00346533"/>
    <w:rsid w:val="003549E1"/>
    <w:rsid w:val="00354C5F"/>
    <w:rsid w:val="003569DB"/>
    <w:rsid w:val="00360073"/>
    <w:rsid w:val="00361E5C"/>
    <w:rsid w:val="00362A53"/>
    <w:rsid w:val="00362B82"/>
    <w:rsid w:val="00364860"/>
    <w:rsid w:val="00371221"/>
    <w:rsid w:val="0037162F"/>
    <w:rsid w:val="00372877"/>
    <w:rsid w:val="00376065"/>
    <w:rsid w:val="00376660"/>
    <w:rsid w:val="00376B90"/>
    <w:rsid w:val="00380511"/>
    <w:rsid w:val="0038056A"/>
    <w:rsid w:val="003808EE"/>
    <w:rsid w:val="003851C4"/>
    <w:rsid w:val="00385B3B"/>
    <w:rsid w:val="0038651E"/>
    <w:rsid w:val="00386548"/>
    <w:rsid w:val="00393454"/>
    <w:rsid w:val="00393D89"/>
    <w:rsid w:val="00395213"/>
    <w:rsid w:val="003954BC"/>
    <w:rsid w:val="0039619C"/>
    <w:rsid w:val="00396467"/>
    <w:rsid w:val="003964E6"/>
    <w:rsid w:val="003A3B24"/>
    <w:rsid w:val="003A64DB"/>
    <w:rsid w:val="003A64EE"/>
    <w:rsid w:val="003A70CC"/>
    <w:rsid w:val="003B155E"/>
    <w:rsid w:val="003B19DB"/>
    <w:rsid w:val="003B1CC2"/>
    <w:rsid w:val="003B2809"/>
    <w:rsid w:val="003B2FB6"/>
    <w:rsid w:val="003B4E8A"/>
    <w:rsid w:val="003B782E"/>
    <w:rsid w:val="003B791A"/>
    <w:rsid w:val="003C03F1"/>
    <w:rsid w:val="003C115B"/>
    <w:rsid w:val="003C4A09"/>
    <w:rsid w:val="003D0764"/>
    <w:rsid w:val="003D34C4"/>
    <w:rsid w:val="003D3C47"/>
    <w:rsid w:val="003D4D9C"/>
    <w:rsid w:val="003D5185"/>
    <w:rsid w:val="003D7511"/>
    <w:rsid w:val="003E00E4"/>
    <w:rsid w:val="003E20B2"/>
    <w:rsid w:val="003E20BE"/>
    <w:rsid w:val="003E2C2A"/>
    <w:rsid w:val="003E2DF8"/>
    <w:rsid w:val="003F0C55"/>
    <w:rsid w:val="003F18B2"/>
    <w:rsid w:val="003F21D9"/>
    <w:rsid w:val="003F3B60"/>
    <w:rsid w:val="003F4BCE"/>
    <w:rsid w:val="003F57E1"/>
    <w:rsid w:val="003F6A2D"/>
    <w:rsid w:val="003F757E"/>
    <w:rsid w:val="004010AA"/>
    <w:rsid w:val="004024B7"/>
    <w:rsid w:val="00405A73"/>
    <w:rsid w:val="00405CCC"/>
    <w:rsid w:val="004062DB"/>
    <w:rsid w:val="00410191"/>
    <w:rsid w:val="00411632"/>
    <w:rsid w:val="00412FD1"/>
    <w:rsid w:val="004166B1"/>
    <w:rsid w:val="00416E27"/>
    <w:rsid w:val="004179B2"/>
    <w:rsid w:val="00421964"/>
    <w:rsid w:val="00421D91"/>
    <w:rsid w:val="00426AE3"/>
    <w:rsid w:val="00426B45"/>
    <w:rsid w:val="0043270C"/>
    <w:rsid w:val="00433CF3"/>
    <w:rsid w:val="004347F6"/>
    <w:rsid w:val="00435AB3"/>
    <w:rsid w:val="0043608D"/>
    <w:rsid w:val="004368F8"/>
    <w:rsid w:val="00436B27"/>
    <w:rsid w:val="0043768E"/>
    <w:rsid w:val="00437FCD"/>
    <w:rsid w:val="00440ADA"/>
    <w:rsid w:val="00446913"/>
    <w:rsid w:val="00446F22"/>
    <w:rsid w:val="00447D6E"/>
    <w:rsid w:val="00451190"/>
    <w:rsid w:val="00454327"/>
    <w:rsid w:val="00454550"/>
    <w:rsid w:val="00456719"/>
    <w:rsid w:val="00456CD4"/>
    <w:rsid w:val="00462DE1"/>
    <w:rsid w:val="00463F20"/>
    <w:rsid w:val="00466E35"/>
    <w:rsid w:val="00467695"/>
    <w:rsid w:val="00471E5E"/>
    <w:rsid w:val="00471FDF"/>
    <w:rsid w:val="00475BBB"/>
    <w:rsid w:val="004775C6"/>
    <w:rsid w:val="00483118"/>
    <w:rsid w:val="00486410"/>
    <w:rsid w:val="00490C6F"/>
    <w:rsid w:val="004912F1"/>
    <w:rsid w:val="00492CC8"/>
    <w:rsid w:val="004942DC"/>
    <w:rsid w:val="00495ACA"/>
    <w:rsid w:val="004962DE"/>
    <w:rsid w:val="00496E51"/>
    <w:rsid w:val="004A0471"/>
    <w:rsid w:val="004A2E5E"/>
    <w:rsid w:val="004A2E95"/>
    <w:rsid w:val="004A40BE"/>
    <w:rsid w:val="004A4F90"/>
    <w:rsid w:val="004A5430"/>
    <w:rsid w:val="004A5C92"/>
    <w:rsid w:val="004A7370"/>
    <w:rsid w:val="004B547E"/>
    <w:rsid w:val="004B5F46"/>
    <w:rsid w:val="004B69ED"/>
    <w:rsid w:val="004C1A6C"/>
    <w:rsid w:val="004C1E8E"/>
    <w:rsid w:val="004C43BD"/>
    <w:rsid w:val="004C4EDB"/>
    <w:rsid w:val="004C6607"/>
    <w:rsid w:val="004C6CDD"/>
    <w:rsid w:val="004C7AB1"/>
    <w:rsid w:val="004D0970"/>
    <w:rsid w:val="004D0E25"/>
    <w:rsid w:val="004D13F0"/>
    <w:rsid w:val="004D1841"/>
    <w:rsid w:val="004D251C"/>
    <w:rsid w:val="004D2917"/>
    <w:rsid w:val="004D5099"/>
    <w:rsid w:val="004D649D"/>
    <w:rsid w:val="004D778D"/>
    <w:rsid w:val="004E15B7"/>
    <w:rsid w:val="004E3215"/>
    <w:rsid w:val="004E615A"/>
    <w:rsid w:val="004E61ED"/>
    <w:rsid w:val="004E7762"/>
    <w:rsid w:val="004F4B82"/>
    <w:rsid w:val="004F5356"/>
    <w:rsid w:val="004F6A9C"/>
    <w:rsid w:val="004F7159"/>
    <w:rsid w:val="0050008F"/>
    <w:rsid w:val="005025D2"/>
    <w:rsid w:val="0050781A"/>
    <w:rsid w:val="005101E2"/>
    <w:rsid w:val="00510A9A"/>
    <w:rsid w:val="00511FBB"/>
    <w:rsid w:val="00512D2F"/>
    <w:rsid w:val="00515F4D"/>
    <w:rsid w:val="00516535"/>
    <w:rsid w:val="005211C2"/>
    <w:rsid w:val="005216DD"/>
    <w:rsid w:val="00522971"/>
    <w:rsid w:val="00522C62"/>
    <w:rsid w:val="005246DB"/>
    <w:rsid w:val="00527990"/>
    <w:rsid w:val="00530FD2"/>
    <w:rsid w:val="0053258F"/>
    <w:rsid w:val="005335FE"/>
    <w:rsid w:val="00533D95"/>
    <w:rsid w:val="005364A0"/>
    <w:rsid w:val="005400A6"/>
    <w:rsid w:val="005426C8"/>
    <w:rsid w:val="00544420"/>
    <w:rsid w:val="0054506B"/>
    <w:rsid w:val="00547D6D"/>
    <w:rsid w:val="00550F03"/>
    <w:rsid w:val="00551288"/>
    <w:rsid w:val="00555494"/>
    <w:rsid w:val="00561B10"/>
    <w:rsid w:val="00561C93"/>
    <w:rsid w:val="00562C01"/>
    <w:rsid w:val="005641E6"/>
    <w:rsid w:val="0056514B"/>
    <w:rsid w:val="00565BF8"/>
    <w:rsid w:val="00566309"/>
    <w:rsid w:val="005666F5"/>
    <w:rsid w:val="00577C08"/>
    <w:rsid w:val="00580772"/>
    <w:rsid w:val="00580D64"/>
    <w:rsid w:val="005828CB"/>
    <w:rsid w:val="005832E3"/>
    <w:rsid w:val="00584E75"/>
    <w:rsid w:val="00597093"/>
    <w:rsid w:val="005A0B4B"/>
    <w:rsid w:val="005A2679"/>
    <w:rsid w:val="005A3D7F"/>
    <w:rsid w:val="005A4F21"/>
    <w:rsid w:val="005A4FA9"/>
    <w:rsid w:val="005A5D8B"/>
    <w:rsid w:val="005A6CFE"/>
    <w:rsid w:val="005B0970"/>
    <w:rsid w:val="005B0D2E"/>
    <w:rsid w:val="005B163D"/>
    <w:rsid w:val="005B25C2"/>
    <w:rsid w:val="005B28FF"/>
    <w:rsid w:val="005B3BB5"/>
    <w:rsid w:val="005B4871"/>
    <w:rsid w:val="005C0A73"/>
    <w:rsid w:val="005C1B4A"/>
    <w:rsid w:val="005C2CD7"/>
    <w:rsid w:val="005C3051"/>
    <w:rsid w:val="005C3967"/>
    <w:rsid w:val="005C781A"/>
    <w:rsid w:val="005D7104"/>
    <w:rsid w:val="005D7B1E"/>
    <w:rsid w:val="005E25DB"/>
    <w:rsid w:val="005E590E"/>
    <w:rsid w:val="005E6AC4"/>
    <w:rsid w:val="005F04D0"/>
    <w:rsid w:val="005F6D86"/>
    <w:rsid w:val="005F6DBC"/>
    <w:rsid w:val="00602E5C"/>
    <w:rsid w:val="00604919"/>
    <w:rsid w:val="00605D26"/>
    <w:rsid w:val="00611B32"/>
    <w:rsid w:val="00613476"/>
    <w:rsid w:val="0061420B"/>
    <w:rsid w:val="00616485"/>
    <w:rsid w:val="00616B51"/>
    <w:rsid w:val="00617217"/>
    <w:rsid w:val="00623E5D"/>
    <w:rsid w:val="00624342"/>
    <w:rsid w:val="00624388"/>
    <w:rsid w:val="0062511F"/>
    <w:rsid w:val="006258B2"/>
    <w:rsid w:val="00627022"/>
    <w:rsid w:val="00630EF7"/>
    <w:rsid w:val="00633502"/>
    <w:rsid w:val="00633A12"/>
    <w:rsid w:val="00633C29"/>
    <w:rsid w:val="0063421E"/>
    <w:rsid w:val="00636AC3"/>
    <w:rsid w:val="00641F07"/>
    <w:rsid w:val="00642AB6"/>
    <w:rsid w:val="00642CB6"/>
    <w:rsid w:val="00643EB7"/>
    <w:rsid w:val="0064452E"/>
    <w:rsid w:val="00653A7E"/>
    <w:rsid w:val="00655502"/>
    <w:rsid w:val="00655509"/>
    <w:rsid w:val="0065591B"/>
    <w:rsid w:val="006579D5"/>
    <w:rsid w:val="006653BE"/>
    <w:rsid w:val="00670809"/>
    <w:rsid w:val="00670E20"/>
    <w:rsid w:val="00671E22"/>
    <w:rsid w:val="00673E3B"/>
    <w:rsid w:val="00673F7D"/>
    <w:rsid w:val="00674BFC"/>
    <w:rsid w:val="00677D8C"/>
    <w:rsid w:val="00681306"/>
    <w:rsid w:val="00682637"/>
    <w:rsid w:val="0068772E"/>
    <w:rsid w:val="006908CF"/>
    <w:rsid w:val="00692670"/>
    <w:rsid w:val="00693E2F"/>
    <w:rsid w:val="0069461D"/>
    <w:rsid w:val="00694E38"/>
    <w:rsid w:val="006A3BB6"/>
    <w:rsid w:val="006A5C3C"/>
    <w:rsid w:val="006A6180"/>
    <w:rsid w:val="006A70A2"/>
    <w:rsid w:val="006A79C5"/>
    <w:rsid w:val="006B53DA"/>
    <w:rsid w:val="006B5C42"/>
    <w:rsid w:val="006B5D14"/>
    <w:rsid w:val="006C0972"/>
    <w:rsid w:val="006C1B71"/>
    <w:rsid w:val="006C1E91"/>
    <w:rsid w:val="006C1F63"/>
    <w:rsid w:val="006C1F7B"/>
    <w:rsid w:val="006C3CD4"/>
    <w:rsid w:val="006C7AF4"/>
    <w:rsid w:val="006D4CEF"/>
    <w:rsid w:val="006E36F8"/>
    <w:rsid w:val="006E4A57"/>
    <w:rsid w:val="006E714B"/>
    <w:rsid w:val="006F3AE4"/>
    <w:rsid w:val="006F6169"/>
    <w:rsid w:val="006F76B3"/>
    <w:rsid w:val="006F7E19"/>
    <w:rsid w:val="00700023"/>
    <w:rsid w:val="00700BC9"/>
    <w:rsid w:val="00701BA2"/>
    <w:rsid w:val="007029D8"/>
    <w:rsid w:val="00702EA4"/>
    <w:rsid w:val="00702EEA"/>
    <w:rsid w:val="007055B0"/>
    <w:rsid w:val="00705A87"/>
    <w:rsid w:val="00707475"/>
    <w:rsid w:val="007120CE"/>
    <w:rsid w:val="00713DFE"/>
    <w:rsid w:val="00716921"/>
    <w:rsid w:val="007201DB"/>
    <w:rsid w:val="00721597"/>
    <w:rsid w:val="0072376D"/>
    <w:rsid w:val="00723FAD"/>
    <w:rsid w:val="00725E68"/>
    <w:rsid w:val="00726C84"/>
    <w:rsid w:val="00726EF1"/>
    <w:rsid w:val="007301E8"/>
    <w:rsid w:val="00731996"/>
    <w:rsid w:val="00731C33"/>
    <w:rsid w:val="00735981"/>
    <w:rsid w:val="00740E2A"/>
    <w:rsid w:val="00741FF3"/>
    <w:rsid w:val="00744D3E"/>
    <w:rsid w:val="007466F9"/>
    <w:rsid w:val="0074698C"/>
    <w:rsid w:val="007505D8"/>
    <w:rsid w:val="0075548B"/>
    <w:rsid w:val="0075563D"/>
    <w:rsid w:val="007564C2"/>
    <w:rsid w:val="0075676D"/>
    <w:rsid w:val="00757412"/>
    <w:rsid w:val="00757FA5"/>
    <w:rsid w:val="007616D1"/>
    <w:rsid w:val="007629BE"/>
    <w:rsid w:val="00762CCC"/>
    <w:rsid w:val="00763526"/>
    <w:rsid w:val="007679DD"/>
    <w:rsid w:val="0077164B"/>
    <w:rsid w:val="00771D2E"/>
    <w:rsid w:val="00777CA6"/>
    <w:rsid w:val="00780196"/>
    <w:rsid w:val="00780B2D"/>
    <w:rsid w:val="00781EA1"/>
    <w:rsid w:val="00785966"/>
    <w:rsid w:val="007860E1"/>
    <w:rsid w:val="00793316"/>
    <w:rsid w:val="00794957"/>
    <w:rsid w:val="007950EF"/>
    <w:rsid w:val="00795411"/>
    <w:rsid w:val="0079767C"/>
    <w:rsid w:val="007A0D2A"/>
    <w:rsid w:val="007A2719"/>
    <w:rsid w:val="007A3159"/>
    <w:rsid w:val="007A31B6"/>
    <w:rsid w:val="007A363B"/>
    <w:rsid w:val="007A6883"/>
    <w:rsid w:val="007B079B"/>
    <w:rsid w:val="007B392E"/>
    <w:rsid w:val="007C38F8"/>
    <w:rsid w:val="007D1200"/>
    <w:rsid w:val="007E0B35"/>
    <w:rsid w:val="007E4AF9"/>
    <w:rsid w:val="007E593E"/>
    <w:rsid w:val="007E63A4"/>
    <w:rsid w:val="007F5C6E"/>
    <w:rsid w:val="007F6602"/>
    <w:rsid w:val="007F662B"/>
    <w:rsid w:val="007F7140"/>
    <w:rsid w:val="008006D9"/>
    <w:rsid w:val="008064DB"/>
    <w:rsid w:val="008115D9"/>
    <w:rsid w:val="00813A92"/>
    <w:rsid w:val="00814771"/>
    <w:rsid w:val="008151F4"/>
    <w:rsid w:val="008251F4"/>
    <w:rsid w:val="0082592E"/>
    <w:rsid w:val="00827AB7"/>
    <w:rsid w:val="00831AA2"/>
    <w:rsid w:val="008325FD"/>
    <w:rsid w:val="00834595"/>
    <w:rsid w:val="00834CE8"/>
    <w:rsid w:val="00841A04"/>
    <w:rsid w:val="00842166"/>
    <w:rsid w:val="00842B56"/>
    <w:rsid w:val="00850C2E"/>
    <w:rsid w:val="00850E4A"/>
    <w:rsid w:val="00852C53"/>
    <w:rsid w:val="0085417E"/>
    <w:rsid w:val="00855472"/>
    <w:rsid w:val="008607C3"/>
    <w:rsid w:val="00860B67"/>
    <w:rsid w:val="008618E3"/>
    <w:rsid w:val="008621EE"/>
    <w:rsid w:val="00862CF7"/>
    <w:rsid w:val="0086327F"/>
    <w:rsid w:val="008636EB"/>
    <w:rsid w:val="00864D2F"/>
    <w:rsid w:val="00867647"/>
    <w:rsid w:val="0087065A"/>
    <w:rsid w:val="00871198"/>
    <w:rsid w:val="00871D9C"/>
    <w:rsid w:val="0087627B"/>
    <w:rsid w:val="00876366"/>
    <w:rsid w:val="0087768C"/>
    <w:rsid w:val="00877D7D"/>
    <w:rsid w:val="00884B5E"/>
    <w:rsid w:val="00885F50"/>
    <w:rsid w:val="0088657A"/>
    <w:rsid w:val="00886A5C"/>
    <w:rsid w:val="008900EE"/>
    <w:rsid w:val="008907AD"/>
    <w:rsid w:val="008910AB"/>
    <w:rsid w:val="00893245"/>
    <w:rsid w:val="00893951"/>
    <w:rsid w:val="00894950"/>
    <w:rsid w:val="00894BE1"/>
    <w:rsid w:val="00896F34"/>
    <w:rsid w:val="008A04B9"/>
    <w:rsid w:val="008A1C59"/>
    <w:rsid w:val="008A2235"/>
    <w:rsid w:val="008A75D5"/>
    <w:rsid w:val="008B07AD"/>
    <w:rsid w:val="008B18C5"/>
    <w:rsid w:val="008B45D3"/>
    <w:rsid w:val="008B59DD"/>
    <w:rsid w:val="008B7374"/>
    <w:rsid w:val="008B7D0A"/>
    <w:rsid w:val="008C0109"/>
    <w:rsid w:val="008C056B"/>
    <w:rsid w:val="008C06F5"/>
    <w:rsid w:val="008C0DA4"/>
    <w:rsid w:val="008C3AEC"/>
    <w:rsid w:val="008D277C"/>
    <w:rsid w:val="008D3AE9"/>
    <w:rsid w:val="008D7259"/>
    <w:rsid w:val="008E2057"/>
    <w:rsid w:val="008E214D"/>
    <w:rsid w:val="008E5F2A"/>
    <w:rsid w:val="008E7341"/>
    <w:rsid w:val="008F0866"/>
    <w:rsid w:val="008F08CB"/>
    <w:rsid w:val="008F133D"/>
    <w:rsid w:val="008F22AE"/>
    <w:rsid w:val="0090085F"/>
    <w:rsid w:val="009025CD"/>
    <w:rsid w:val="00904261"/>
    <w:rsid w:val="009046E5"/>
    <w:rsid w:val="009053A8"/>
    <w:rsid w:val="0090673E"/>
    <w:rsid w:val="00907F62"/>
    <w:rsid w:val="0091001D"/>
    <w:rsid w:val="009142D6"/>
    <w:rsid w:val="0091795A"/>
    <w:rsid w:val="009225B0"/>
    <w:rsid w:val="009230E6"/>
    <w:rsid w:val="00923C91"/>
    <w:rsid w:val="00943489"/>
    <w:rsid w:val="00943A91"/>
    <w:rsid w:val="00945AA6"/>
    <w:rsid w:val="00945CDE"/>
    <w:rsid w:val="00952378"/>
    <w:rsid w:val="0095254C"/>
    <w:rsid w:val="009530A2"/>
    <w:rsid w:val="00953678"/>
    <w:rsid w:val="009553D0"/>
    <w:rsid w:val="00957341"/>
    <w:rsid w:val="00957A9B"/>
    <w:rsid w:val="0096298B"/>
    <w:rsid w:val="0096381F"/>
    <w:rsid w:val="00963C7D"/>
    <w:rsid w:val="00964C5F"/>
    <w:rsid w:val="00965790"/>
    <w:rsid w:val="0096790C"/>
    <w:rsid w:val="009700AE"/>
    <w:rsid w:val="00970C9C"/>
    <w:rsid w:val="0097131E"/>
    <w:rsid w:val="00971BD2"/>
    <w:rsid w:val="009739BF"/>
    <w:rsid w:val="009748AB"/>
    <w:rsid w:val="009749A7"/>
    <w:rsid w:val="009762A2"/>
    <w:rsid w:val="00980139"/>
    <w:rsid w:val="009814B0"/>
    <w:rsid w:val="009829A8"/>
    <w:rsid w:val="00982F84"/>
    <w:rsid w:val="009926B1"/>
    <w:rsid w:val="0099598B"/>
    <w:rsid w:val="009968B9"/>
    <w:rsid w:val="00996EAA"/>
    <w:rsid w:val="0099725E"/>
    <w:rsid w:val="009A11D8"/>
    <w:rsid w:val="009A34E0"/>
    <w:rsid w:val="009A5DA2"/>
    <w:rsid w:val="009A7C7B"/>
    <w:rsid w:val="009A7D14"/>
    <w:rsid w:val="009B4859"/>
    <w:rsid w:val="009B58F8"/>
    <w:rsid w:val="009B5A75"/>
    <w:rsid w:val="009B62BB"/>
    <w:rsid w:val="009B6871"/>
    <w:rsid w:val="009B725E"/>
    <w:rsid w:val="009B746E"/>
    <w:rsid w:val="009C314B"/>
    <w:rsid w:val="009C674A"/>
    <w:rsid w:val="009C6823"/>
    <w:rsid w:val="009D051E"/>
    <w:rsid w:val="009D2B39"/>
    <w:rsid w:val="009D3FB7"/>
    <w:rsid w:val="009D4960"/>
    <w:rsid w:val="009D5FFB"/>
    <w:rsid w:val="009E2162"/>
    <w:rsid w:val="009E387C"/>
    <w:rsid w:val="009E40C1"/>
    <w:rsid w:val="009E4B85"/>
    <w:rsid w:val="009E4E2D"/>
    <w:rsid w:val="009F0AAA"/>
    <w:rsid w:val="009F46FB"/>
    <w:rsid w:val="00A02EF8"/>
    <w:rsid w:val="00A03125"/>
    <w:rsid w:val="00A04665"/>
    <w:rsid w:val="00A05704"/>
    <w:rsid w:val="00A05750"/>
    <w:rsid w:val="00A10E7E"/>
    <w:rsid w:val="00A14508"/>
    <w:rsid w:val="00A15CA8"/>
    <w:rsid w:val="00A16324"/>
    <w:rsid w:val="00A21989"/>
    <w:rsid w:val="00A22D13"/>
    <w:rsid w:val="00A23C47"/>
    <w:rsid w:val="00A30F3E"/>
    <w:rsid w:val="00A313CB"/>
    <w:rsid w:val="00A315F7"/>
    <w:rsid w:val="00A320DE"/>
    <w:rsid w:val="00A35181"/>
    <w:rsid w:val="00A37ECE"/>
    <w:rsid w:val="00A37FA9"/>
    <w:rsid w:val="00A414C1"/>
    <w:rsid w:val="00A44A15"/>
    <w:rsid w:val="00A476C0"/>
    <w:rsid w:val="00A509C8"/>
    <w:rsid w:val="00A521C3"/>
    <w:rsid w:val="00A623BC"/>
    <w:rsid w:val="00A631C5"/>
    <w:rsid w:val="00A6739B"/>
    <w:rsid w:val="00A701F6"/>
    <w:rsid w:val="00A7287E"/>
    <w:rsid w:val="00A73C72"/>
    <w:rsid w:val="00A74E0C"/>
    <w:rsid w:val="00A766CF"/>
    <w:rsid w:val="00A80965"/>
    <w:rsid w:val="00A81BE0"/>
    <w:rsid w:val="00A84FCF"/>
    <w:rsid w:val="00A92569"/>
    <w:rsid w:val="00A92D52"/>
    <w:rsid w:val="00A92D63"/>
    <w:rsid w:val="00A92EB0"/>
    <w:rsid w:val="00A93DEA"/>
    <w:rsid w:val="00A96941"/>
    <w:rsid w:val="00A97284"/>
    <w:rsid w:val="00AA2DEE"/>
    <w:rsid w:val="00AA3F01"/>
    <w:rsid w:val="00AA4698"/>
    <w:rsid w:val="00AA4F67"/>
    <w:rsid w:val="00AA4FD9"/>
    <w:rsid w:val="00AB10C9"/>
    <w:rsid w:val="00AB17FA"/>
    <w:rsid w:val="00AB19F7"/>
    <w:rsid w:val="00AB3433"/>
    <w:rsid w:val="00AB4535"/>
    <w:rsid w:val="00AB7078"/>
    <w:rsid w:val="00AC143E"/>
    <w:rsid w:val="00AC5673"/>
    <w:rsid w:val="00AC6589"/>
    <w:rsid w:val="00AC6A3D"/>
    <w:rsid w:val="00AD2D0B"/>
    <w:rsid w:val="00AD36ED"/>
    <w:rsid w:val="00AD3823"/>
    <w:rsid w:val="00AD5EA0"/>
    <w:rsid w:val="00AD6509"/>
    <w:rsid w:val="00AD7418"/>
    <w:rsid w:val="00AD7538"/>
    <w:rsid w:val="00AE37CD"/>
    <w:rsid w:val="00AE564E"/>
    <w:rsid w:val="00AE77E9"/>
    <w:rsid w:val="00AF439F"/>
    <w:rsid w:val="00AF5855"/>
    <w:rsid w:val="00B00D1C"/>
    <w:rsid w:val="00B0333D"/>
    <w:rsid w:val="00B1273F"/>
    <w:rsid w:val="00B149C6"/>
    <w:rsid w:val="00B15587"/>
    <w:rsid w:val="00B159FD"/>
    <w:rsid w:val="00B23789"/>
    <w:rsid w:val="00B23A30"/>
    <w:rsid w:val="00B25406"/>
    <w:rsid w:val="00B3316F"/>
    <w:rsid w:val="00B33D5C"/>
    <w:rsid w:val="00B356AF"/>
    <w:rsid w:val="00B37528"/>
    <w:rsid w:val="00B401FA"/>
    <w:rsid w:val="00B624BF"/>
    <w:rsid w:val="00B6497F"/>
    <w:rsid w:val="00B64B34"/>
    <w:rsid w:val="00B64FD2"/>
    <w:rsid w:val="00B67A97"/>
    <w:rsid w:val="00B67EFD"/>
    <w:rsid w:val="00B71D7C"/>
    <w:rsid w:val="00B73E77"/>
    <w:rsid w:val="00B74574"/>
    <w:rsid w:val="00B75BD5"/>
    <w:rsid w:val="00B825DD"/>
    <w:rsid w:val="00B841C5"/>
    <w:rsid w:val="00B85A99"/>
    <w:rsid w:val="00B870E8"/>
    <w:rsid w:val="00B91A9E"/>
    <w:rsid w:val="00B9442F"/>
    <w:rsid w:val="00B95B93"/>
    <w:rsid w:val="00BA2975"/>
    <w:rsid w:val="00BA4E83"/>
    <w:rsid w:val="00BA5D00"/>
    <w:rsid w:val="00BB2D3F"/>
    <w:rsid w:val="00BB31CD"/>
    <w:rsid w:val="00BB4CD8"/>
    <w:rsid w:val="00BB6FEE"/>
    <w:rsid w:val="00BC01D6"/>
    <w:rsid w:val="00BC1303"/>
    <w:rsid w:val="00BC2C66"/>
    <w:rsid w:val="00BC480D"/>
    <w:rsid w:val="00BC4C75"/>
    <w:rsid w:val="00BC5B25"/>
    <w:rsid w:val="00BC6E9F"/>
    <w:rsid w:val="00BD03E4"/>
    <w:rsid w:val="00BD4004"/>
    <w:rsid w:val="00BD48B5"/>
    <w:rsid w:val="00BD48C6"/>
    <w:rsid w:val="00BD73A1"/>
    <w:rsid w:val="00BE2B29"/>
    <w:rsid w:val="00BE6DE7"/>
    <w:rsid w:val="00BE6EBB"/>
    <w:rsid w:val="00BF09D3"/>
    <w:rsid w:val="00BF1439"/>
    <w:rsid w:val="00BF1B36"/>
    <w:rsid w:val="00BF1C03"/>
    <w:rsid w:val="00BF1E36"/>
    <w:rsid w:val="00BF354A"/>
    <w:rsid w:val="00BF3F4E"/>
    <w:rsid w:val="00C00928"/>
    <w:rsid w:val="00C0271A"/>
    <w:rsid w:val="00C03FBD"/>
    <w:rsid w:val="00C12E87"/>
    <w:rsid w:val="00C14F58"/>
    <w:rsid w:val="00C229F0"/>
    <w:rsid w:val="00C253DC"/>
    <w:rsid w:val="00C25A54"/>
    <w:rsid w:val="00C26727"/>
    <w:rsid w:val="00C31A1E"/>
    <w:rsid w:val="00C32CC6"/>
    <w:rsid w:val="00C344A0"/>
    <w:rsid w:val="00C360CA"/>
    <w:rsid w:val="00C37C1D"/>
    <w:rsid w:val="00C4057B"/>
    <w:rsid w:val="00C41B2F"/>
    <w:rsid w:val="00C439CC"/>
    <w:rsid w:val="00C43ABC"/>
    <w:rsid w:val="00C45396"/>
    <w:rsid w:val="00C456BA"/>
    <w:rsid w:val="00C5082F"/>
    <w:rsid w:val="00C510A7"/>
    <w:rsid w:val="00C511BD"/>
    <w:rsid w:val="00C52270"/>
    <w:rsid w:val="00C53A35"/>
    <w:rsid w:val="00C546F0"/>
    <w:rsid w:val="00C5574B"/>
    <w:rsid w:val="00C5655E"/>
    <w:rsid w:val="00C56DB6"/>
    <w:rsid w:val="00C60DDE"/>
    <w:rsid w:val="00C619AB"/>
    <w:rsid w:val="00C619BE"/>
    <w:rsid w:val="00C61E6F"/>
    <w:rsid w:val="00C639CE"/>
    <w:rsid w:val="00C6561C"/>
    <w:rsid w:val="00C6697A"/>
    <w:rsid w:val="00C6745B"/>
    <w:rsid w:val="00C67A27"/>
    <w:rsid w:val="00C75117"/>
    <w:rsid w:val="00C75EA9"/>
    <w:rsid w:val="00C7643C"/>
    <w:rsid w:val="00C80EAF"/>
    <w:rsid w:val="00C811EE"/>
    <w:rsid w:val="00C81862"/>
    <w:rsid w:val="00C83492"/>
    <w:rsid w:val="00C84A6D"/>
    <w:rsid w:val="00C85316"/>
    <w:rsid w:val="00C85A6A"/>
    <w:rsid w:val="00C85FFC"/>
    <w:rsid w:val="00C866AC"/>
    <w:rsid w:val="00C87619"/>
    <w:rsid w:val="00C93C18"/>
    <w:rsid w:val="00C97F57"/>
    <w:rsid w:val="00CA05DA"/>
    <w:rsid w:val="00CA20C6"/>
    <w:rsid w:val="00CA2EA1"/>
    <w:rsid w:val="00CA350D"/>
    <w:rsid w:val="00CA53B3"/>
    <w:rsid w:val="00CA5B5D"/>
    <w:rsid w:val="00CA715A"/>
    <w:rsid w:val="00CB0268"/>
    <w:rsid w:val="00CB1D68"/>
    <w:rsid w:val="00CB40EE"/>
    <w:rsid w:val="00CB6093"/>
    <w:rsid w:val="00CB67CF"/>
    <w:rsid w:val="00CB6AA8"/>
    <w:rsid w:val="00CB7027"/>
    <w:rsid w:val="00CB7580"/>
    <w:rsid w:val="00CB7CB1"/>
    <w:rsid w:val="00CC1831"/>
    <w:rsid w:val="00CC2572"/>
    <w:rsid w:val="00CD0EA3"/>
    <w:rsid w:val="00CD2074"/>
    <w:rsid w:val="00CD509C"/>
    <w:rsid w:val="00CD6BC1"/>
    <w:rsid w:val="00CD7491"/>
    <w:rsid w:val="00CE318C"/>
    <w:rsid w:val="00CF0902"/>
    <w:rsid w:val="00CF2ABC"/>
    <w:rsid w:val="00CF2B4D"/>
    <w:rsid w:val="00CF6502"/>
    <w:rsid w:val="00D00F3E"/>
    <w:rsid w:val="00D02B4C"/>
    <w:rsid w:val="00D02FEA"/>
    <w:rsid w:val="00D053E8"/>
    <w:rsid w:val="00D06064"/>
    <w:rsid w:val="00D10FB9"/>
    <w:rsid w:val="00D13EF6"/>
    <w:rsid w:val="00D171F1"/>
    <w:rsid w:val="00D21067"/>
    <w:rsid w:val="00D232CF"/>
    <w:rsid w:val="00D25E0E"/>
    <w:rsid w:val="00D26B59"/>
    <w:rsid w:val="00D26D0D"/>
    <w:rsid w:val="00D27AE3"/>
    <w:rsid w:val="00D34434"/>
    <w:rsid w:val="00D40178"/>
    <w:rsid w:val="00D41065"/>
    <w:rsid w:val="00D451A7"/>
    <w:rsid w:val="00D4714B"/>
    <w:rsid w:val="00D505AF"/>
    <w:rsid w:val="00D527EA"/>
    <w:rsid w:val="00D553B4"/>
    <w:rsid w:val="00D5679D"/>
    <w:rsid w:val="00D6001A"/>
    <w:rsid w:val="00D60AA8"/>
    <w:rsid w:val="00D650D6"/>
    <w:rsid w:val="00D66C00"/>
    <w:rsid w:val="00D70430"/>
    <w:rsid w:val="00D70AB0"/>
    <w:rsid w:val="00D70FB7"/>
    <w:rsid w:val="00D72CCA"/>
    <w:rsid w:val="00D73603"/>
    <w:rsid w:val="00D73DFE"/>
    <w:rsid w:val="00D74374"/>
    <w:rsid w:val="00D766D3"/>
    <w:rsid w:val="00D7719D"/>
    <w:rsid w:val="00D807FF"/>
    <w:rsid w:val="00D81321"/>
    <w:rsid w:val="00D81995"/>
    <w:rsid w:val="00D821F8"/>
    <w:rsid w:val="00D82592"/>
    <w:rsid w:val="00D84080"/>
    <w:rsid w:val="00D86247"/>
    <w:rsid w:val="00D87A02"/>
    <w:rsid w:val="00D9310E"/>
    <w:rsid w:val="00D93EC8"/>
    <w:rsid w:val="00DA23D1"/>
    <w:rsid w:val="00DA4835"/>
    <w:rsid w:val="00DA77AA"/>
    <w:rsid w:val="00DA7B1F"/>
    <w:rsid w:val="00DB17DD"/>
    <w:rsid w:val="00DB2A32"/>
    <w:rsid w:val="00DB4DC0"/>
    <w:rsid w:val="00DB4E1E"/>
    <w:rsid w:val="00DB6CE5"/>
    <w:rsid w:val="00DC0942"/>
    <w:rsid w:val="00DC2287"/>
    <w:rsid w:val="00DC4342"/>
    <w:rsid w:val="00DC4DB6"/>
    <w:rsid w:val="00DC585D"/>
    <w:rsid w:val="00DD24BE"/>
    <w:rsid w:val="00DD3164"/>
    <w:rsid w:val="00DD43AC"/>
    <w:rsid w:val="00DD577D"/>
    <w:rsid w:val="00DD5973"/>
    <w:rsid w:val="00DD59DA"/>
    <w:rsid w:val="00DD626B"/>
    <w:rsid w:val="00DD633A"/>
    <w:rsid w:val="00DE0B0E"/>
    <w:rsid w:val="00DE235E"/>
    <w:rsid w:val="00DE64FF"/>
    <w:rsid w:val="00DE7630"/>
    <w:rsid w:val="00DF160F"/>
    <w:rsid w:val="00DF1989"/>
    <w:rsid w:val="00DF262A"/>
    <w:rsid w:val="00DF2F79"/>
    <w:rsid w:val="00DF3355"/>
    <w:rsid w:val="00DF4203"/>
    <w:rsid w:val="00DF4414"/>
    <w:rsid w:val="00E034D6"/>
    <w:rsid w:val="00E05FAC"/>
    <w:rsid w:val="00E06AAB"/>
    <w:rsid w:val="00E077E4"/>
    <w:rsid w:val="00E07F94"/>
    <w:rsid w:val="00E10500"/>
    <w:rsid w:val="00E158F9"/>
    <w:rsid w:val="00E22ADF"/>
    <w:rsid w:val="00E2303C"/>
    <w:rsid w:val="00E26E85"/>
    <w:rsid w:val="00E31A5C"/>
    <w:rsid w:val="00E33E99"/>
    <w:rsid w:val="00E35633"/>
    <w:rsid w:val="00E41422"/>
    <w:rsid w:val="00E43517"/>
    <w:rsid w:val="00E43893"/>
    <w:rsid w:val="00E4430B"/>
    <w:rsid w:val="00E45BC0"/>
    <w:rsid w:val="00E54B4A"/>
    <w:rsid w:val="00E556AF"/>
    <w:rsid w:val="00E55C1B"/>
    <w:rsid w:val="00E56B86"/>
    <w:rsid w:val="00E60FB1"/>
    <w:rsid w:val="00E61C78"/>
    <w:rsid w:val="00E62B1D"/>
    <w:rsid w:val="00E62F07"/>
    <w:rsid w:val="00E644D0"/>
    <w:rsid w:val="00E671B7"/>
    <w:rsid w:val="00E67A9A"/>
    <w:rsid w:val="00E703C0"/>
    <w:rsid w:val="00E720C6"/>
    <w:rsid w:val="00E724B8"/>
    <w:rsid w:val="00E75261"/>
    <w:rsid w:val="00E847BA"/>
    <w:rsid w:val="00E90638"/>
    <w:rsid w:val="00E92374"/>
    <w:rsid w:val="00E92CE3"/>
    <w:rsid w:val="00E934B2"/>
    <w:rsid w:val="00E95456"/>
    <w:rsid w:val="00E9563C"/>
    <w:rsid w:val="00E95D8F"/>
    <w:rsid w:val="00E96BF6"/>
    <w:rsid w:val="00E971BD"/>
    <w:rsid w:val="00EA3E04"/>
    <w:rsid w:val="00EA3EF3"/>
    <w:rsid w:val="00EA4B5D"/>
    <w:rsid w:val="00EB0BB9"/>
    <w:rsid w:val="00EB256B"/>
    <w:rsid w:val="00EB3EE5"/>
    <w:rsid w:val="00EC108F"/>
    <w:rsid w:val="00EC1CB8"/>
    <w:rsid w:val="00EC2134"/>
    <w:rsid w:val="00EC247A"/>
    <w:rsid w:val="00EC361D"/>
    <w:rsid w:val="00EC4131"/>
    <w:rsid w:val="00ED15A9"/>
    <w:rsid w:val="00ED3B09"/>
    <w:rsid w:val="00ED3D84"/>
    <w:rsid w:val="00ED409B"/>
    <w:rsid w:val="00ED53EA"/>
    <w:rsid w:val="00ED78F1"/>
    <w:rsid w:val="00ED79B4"/>
    <w:rsid w:val="00ED7C37"/>
    <w:rsid w:val="00EE0FAD"/>
    <w:rsid w:val="00EE3F47"/>
    <w:rsid w:val="00EE463D"/>
    <w:rsid w:val="00EE54B4"/>
    <w:rsid w:val="00EE6503"/>
    <w:rsid w:val="00EF00DD"/>
    <w:rsid w:val="00EF3068"/>
    <w:rsid w:val="00EF3CC3"/>
    <w:rsid w:val="00EF5E82"/>
    <w:rsid w:val="00EF656D"/>
    <w:rsid w:val="00EF70C6"/>
    <w:rsid w:val="00F00312"/>
    <w:rsid w:val="00F0078F"/>
    <w:rsid w:val="00F022DD"/>
    <w:rsid w:val="00F031C1"/>
    <w:rsid w:val="00F10C40"/>
    <w:rsid w:val="00F11C86"/>
    <w:rsid w:val="00F141F6"/>
    <w:rsid w:val="00F15F7C"/>
    <w:rsid w:val="00F163EC"/>
    <w:rsid w:val="00F23FE4"/>
    <w:rsid w:val="00F24531"/>
    <w:rsid w:val="00F321EA"/>
    <w:rsid w:val="00F35B53"/>
    <w:rsid w:val="00F37134"/>
    <w:rsid w:val="00F37D34"/>
    <w:rsid w:val="00F43831"/>
    <w:rsid w:val="00F43B87"/>
    <w:rsid w:val="00F467A0"/>
    <w:rsid w:val="00F46D50"/>
    <w:rsid w:val="00F471F6"/>
    <w:rsid w:val="00F47D8E"/>
    <w:rsid w:val="00F5127C"/>
    <w:rsid w:val="00F52A43"/>
    <w:rsid w:val="00F52E10"/>
    <w:rsid w:val="00F53D1E"/>
    <w:rsid w:val="00F657EC"/>
    <w:rsid w:val="00F659A1"/>
    <w:rsid w:val="00F66981"/>
    <w:rsid w:val="00F67A3F"/>
    <w:rsid w:val="00F73457"/>
    <w:rsid w:val="00F7494E"/>
    <w:rsid w:val="00F758B4"/>
    <w:rsid w:val="00F75BBF"/>
    <w:rsid w:val="00F7690F"/>
    <w:rsid w:val="00F807EB"/>
    <w:rsid w:val="00F81DDC"/>
    <w:rsid w:val="00F91D14"/>
    <w:rsid w:val="00F933F4"/>
    <w:rsid w:val="00F94505"/>
    <w:rsid w:val="00F97AF5"/>
    <w:rsid w:val="00FA3133"/>
    <w:rsid w:val="00FA3D88"/>
    <w:rsid w:val="00FA441B"/>
    <w:rsid w:val="00FA5A2B"/>
    <w:rsid w:val="00FA5B7A"/>
    <w:rsid w:val="00FA70F3"/>
    <w:rsid w:val="00FB0150"/>
    <w:rsid w:val="00FB0238"/>
    <w:rsid w:val="00FB147F"/>
    <w:rsid w:val="00FB53F0"/>
    <w:rsid w:val="00FB5D01"/>
    <w:rsid w:val="00FB6590"/>
    <w:rsid w:val="00FC11F8"/>
    <w:rsid w:val="00FC41CD"/>
    <w:rsid w:val="00FC5676"/>
    <w:rsid w:val="00FC5DC9"/>
    <w:rsid w:val="00FC7F85"/>
    <w:rsid w:val="00FD031A"/>
    <w:rsid w:val="00FD15CD"/>
    <w:rsid w:val="00FD290D"/>
    <w:rsid w:val="00FD2F3B"/>
    <w:rsid w:val="00FD3E62"/>
    <w:rsid w:val="00FD476A"/>
    <w:rsid w:val="00FE3501"/>
    <w:rsid w:val="00FE52E2"/>
    <w:rsid w:val="00FE5DC6"/>
    <w:rsid w:val="00FF1039"/>
    <w:rsid w:val="00FF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HTML Cod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63B"/>
    <w:pPr>
      <w:widowControl w:val="0"/>
      <w:suppressAutoHyphens/>
      <w:spacing w:after="120" w:line="240" w:lineRule="auto"/>
    </w:pPr>
    <w:rPr>
      <w:rFonts w:ascii="Times New Roman" w:hAnsi="Times New Roman"/>
      <w:sz w:val="20"/>
      <w:szCs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2971"/>
    <w:pPr>
      <w:pageBreakBefore/>
      <w:outlineLvl w:val="0"/>
    </w:pPr>
    <w:rPr>
      <w:b/>
      <w:color w:val="000000" w:themeColor="text1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971"/>
    <w:pPr>
      <w:pageBreakBefore/>
      <w:outlineLvl w:val="1"/>
    </w:pPr>
    <w:rPr>
      <w:b/>
      <w:color w:val="000000" w:themeColor="text1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163985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rsid w:val="006142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2971"/>
    <w:rPr>
      <w:rFonts w:ascii="Times New Roman" w:hAnsi="Times New Roman"/>
      <w:b/>
      <w:color w:val="000000" w:themeColor="text1"/>
      <w:sz w:val="24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22971"/>
    <w:rPr>
      <w:rFonts w:ascii="Times New Roman" w:hAnsi="Times New Roman"/>
      <w:b/>
      <w:color w:val="000000" w:themeColor="text1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63985"/>
    <w:rPr>
      <w:rFonts w:ascii="Times New Roman" w:hAnsi="Times New Roman"/>
      <w:b/>
      <w:color w:val="000000" w:themeColor="text1"/>
      <w:sz w:val="20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61420B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42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6142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20B"/>
    <w:pPr>
      <w:spacing w:after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20B"/>
    <w:rPr>
      <w:rFonts w:ascii="Tahoma" w:hAnsi="Tahoma" w:cs="Tahoma"/>
      <w:sz w:val="16"/>
      <w:szCs w:val="16"/>
    </w:rPr>
  </w:style>
  <w:style w:type="paragraph" w:customStyle="1" w:styleId="Monospace">
    <w:name w:val="Monospace"/>
    <w:basedOn w:val="Normal"/>
    <w:link w:val="MonospaceChar"/>
    <w:rsid w:val="0061420B"/>
    <w:rPr>
      <w:rFonts w:ascii="Courier New" w:hAnsi="Courier New"/>
      <w:sz w:val="12"/>
    </w:rPr>
  </w:style>
  <w:style w:type="character" w:customStyle="1" w:styleId="MonospaceChar">
    <w:name w:val="Monospace Char"/>
    <w:basedOn w:val="DefaultParagraphFont"/>
    <w:link w:val="Monospace"/>
    <w:rsid w:val="0061420B"/>
    <w:rPr>
      <w:rFonts w:ascii="Courier New" w:hAnsi="Courier New"/>
      <w:sz w:val="12"/>
      <w:szCs w:val="16"/>
    </w:rPr>
  </w:style>
  <w:style w:type="paragraph" w:styleId="MacroText">
    <w:name w:val="macro"/>
    <w:link w:val="MacroTextChar"/>
    <w:uiPriority w:val="99"/>
    <w:unhideWhenUsed/>
    <w:rsid w:val="0061420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ind w:firstLine="14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61420B"/>
    <w:rPr>
      <w:rFonts w:ascii="Consolas" w:hAnsi="Consolas" w:cs="Consolas"/>
      <w:sz w:val="20"/>
      <w:szCs w:val="20"/>
    </w:rPr>
  </w:style>
  <w:style w:type="character" w:styleId="HTMLCode">
    <w:name w:val="HTML Code"/>
    <w:uiPriority w:val="99"/>
    <w:unhideWhenUsed/>
    <w:qFormat/>
    <w:rsid w:val="00163985"/>
    <w:rPr>
      <w:rFonts w:ascii="Courier New" w:hAnsi="Courier New"/>
      <w:color w:val="000000" w:themeColor="text1"/>
      <w:sz w:val="16"/>
    </w:rPr>
  </w:style>
  <w:style w:type="character" w:styleId="Emphasis">
    <w:name w:val="Emphasis"/>
    <w:basedOn w:val="DefaultParagraphFont"/>
    <w:uiPriority w:val="20"/>
    <w:rsid w:val="0061420B"/>
    <w:rPr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61420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1420B"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39"/>
    <w:unhideWhenUsed/>
    <w:rsid w:val="0061420B"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660"/>
    </w:pPr>
    <w:rPr>
      <w:rFonts w:asciiTheme="minorHAnsi" w:eastAsiaTheme="minorEastAsia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880"/>
    </w:pPr>
    <w:rPr>
      <w:rFonts w:asciiTheme="minorHAnsi" w:eastAsiaTheme="minorEastAsia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1100"/>
    </w:pPr>
    <w:rPr>
      <w:rFonts w:asciiTheme="minorHAnsi" w:eastAsiaTheme="minorEastAsia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1320"/>
    </w:pPr>
    <w:rPr>
      <w:rFonts w:asciiTheme="minorHAnsi" w:eastAsiaTheme="minorEastAsia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1540"/>
    </w:pPr>
    <w:rPr>
      <w:rFonts w:asciiTheme="minorHAnsi" w:eastAsiaTheme="minorEastAsia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1760"/>
    </w:pPr>
    <w:rPr>
      <w:rFonts w:asciiTheme="minorHAnsi" w:eastAsiaTheme="minorEastAsia" w:hAnsiTheme="minorHAns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032E02"/>
    <w:rPr>
      <w:color w:val="800080" w:themeColor="followedHyperlink"/>
      <w:u w:val="single"/>
    </w:rPr>
  </w:style>
  <w:style w:type="paragraph" w:customStyle="1" w:styleId="HTML">
    <w:name w:val="HTML"/>
    <w:basedOn w:val="Monospace"/>
    <w:next w:val="Normal"/>
    <w:qFormat/>
    <w:rsid w:val="007A363B"/>
    <w:pPr>
      <w:contextualSpacing/>
    </w:pPr>
    <w:rPr>
      <w:color w:val="000000" w:themeColor="text1"/>
      <w:sz w:val="16"/>
    </w:rPr>
  </w:style>
  <w:style w:type="table" w:styleId="TableGrid">
    <w:name w:val="Table Grid"/>
    <w:basedOn w:val="TableNormal"/>
    <w:uiPriority w:val="59"/>
    <w:rsid w:val="00120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7574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HTML Cod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971"/>
    <w:pPr>
      <w:widowControl w:val="0"/>
      <w:suppressAutoHyphens/>
      <w:spacing w:after="120" w:line="240" w:lineRule="auto"/>
      <w:ind w:firstLine="14"/>
    </w:pPr>
    <w:rPr>
      <w:rFonts w:ascii="Times New Roman" w:hAnsi="Times New Roman"/>
      <w:sz w:val="20"/>
      <w:szCs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2971"/>
    <w:pPr>
      <w:pageBreakBefore/>
      <w:outlineLvl w:val="0"/>
    </w:pPr>
    <w:rPr>
      <w:b/>
      <w:color w:val="000000" w:themeColor="text1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971"/>
    <w:pPr>
      <w:pageBreakBefore/>
      <w:outlineLvl w:val="1"/>
    </w:pPr>
    <w:rPr>
      <w:b/>
      <w:color w:val="000000" w:themeColor="text1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163985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rsid w:val="006142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2971"/>
    <w:rPr>
      <w:rFonts w:ascii="Times New Roman" w:hAnsi="Times New Roman"/>
      <w:b/>
      <w:color w:val="000000" w:themeColor="text1"/>
      <w:sz w:val="24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22971"/>
    <w:rPr>
      <w:rFonts w:ascii="Times New Roman" w:hAnsi="Times New Roman"/>
      <w:b/>
      <w:color w:val="000000" w:themeColor="text1"/>
      <w:sz w:val="20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63985"/>
    <w:rPr>
      <w:rFonts w:ascii="Times New Roman" w:hAnsi="Times New Roman"/>
      <w:b/>
      <w:color w:val="000000" w:themeColor="text1"/>
      <w:sz w:val="20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61420B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42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6142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420B"/>
    <w:pPr>
      <w:spacing w:after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20B"/>
    <w:rPr>
      <w:rFonts w:ascii="Tahoma" w:hAnsi="Tahoma" w:cs="Tahoma"/>
      <w:sz w:val="16"/>
      <w:szCs w:val="16"/>
    </w:rPr>
  </w:style>
  <w:style w:type="paragraph" w:customStyle="1" w:styleId="Monospace">
    <w:name w:val="Monospace"/>
    <w:basedOn w:val="Normal"/>
    <w:link w:val="MonospaceChar"/>
    <w:rsid w:val="0061420B"/>
    <w:rPr>
      <w:rFonts w:ascii="Courier New" w:hAnsi="Courier New"/>
      <w:sz w:val="12"/>
    </w:rPr>
  </w:style>
  <w:style w:type="character" w:customStyle="1" w:styleId="MonospaceChar">
    <w:name w:val="Monospace Char"/>
    <w:basedOn w:val="DefaultParagraphFont"/>
    <w:link w:val="Monospace"/>
    <w:rsid w:val="0061420B"/>
    <w:rPr>
      <w:rFonts w:ascii="Courier New" w:hAnsi="Courier New"/>
      <w:sz w:val="12"/>
      <w:szCs w:val="16"/>
    </w:rPr>
  </w:style>
  <w:style w:type="paragraph" w:styleId="MacroText">
    <w:name w:val="macro"/>
    <w:link w:val="MacroTextChar"/>
    <w:uiPriority w:val="99"/>
    <w:unhideWhenUsed/>
    <w:rsid w:val="0061420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ind w:firstLine="14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61420B"/>
    <w:rPr>
      <w:rFonts w:ascii="Consolas" w:hAnsi="Consolas" w:cs="Consolas"/>
      <w:sz w:val="20"/>
      <w:szCs w:val="20"/>
    </w:rPr>
  </w:style>
  <w:style w:type="character" w:styleId="HTMLCode">
    <w:name w:val="HTML Code"/>
    <w:basedOn w:val="DefaultParagraphFont"/>
    <w:uiPriority w:val="99"/>
    <w:unhideWhenUsed/>
    <w:qFormat/>
    <w:rsid w:val="00163985"/>
    <w:rPr>
      <w:rFonts w:ascii="Courier New" w:hAnsi="Courier New"/>
      <w:color w:val="000000" w:themeColor="text1"/>
      <w:sz w:val="16"/>
    </w:rPr>
  </w:style>
  <w:style w:type="character" w:styleId="Emphasis">
    <w:name w:val="Emphasis"/>
    <w:basedOn w:val="DefaultParagraphFont"/>
    <w:uiPriority w:val="20"/>
    <w:rsid w:val="0061420B"/>
    <w:rPr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61420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1420B"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39"/>
    <w:unhideWhenUsed/>
    <w:rsid w:val="0061420B"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660" w:firstLine="0"/>
    </w:pPr>
    <w:rPr>
      <w:rFonts w:asciiTheme="minorHAnsi" w:eastAsiaTheme="minorEastAsia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880" w:firstLine="0"/>
    </w:pPr>
    <w:rPr>
      <w:rFonts w:asciiTheme="minorHAnsi" w:eastAsiaTheme="minorEastAsia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1100" w:firstLine="0"/>
    </w:pPr>
    <w:rPr>
      <w:rFonts w:asciiTheme="minorHAnsi" w:eastAsiaTheme="minorEastAsia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1320" w:firstLine="0"/>
    </w:pPr>
    <w:rPr>
      <w:rFonts w:asciiTheme="minorHAnsi" w:eastAsiaTheme="minorEastAsia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1540" w:firstLine="0"/>
    </w:pPr>
    <w:rPr>
      <w:rFonts w:asciiTheme="minorHAnsi" w:eastAsiaTheme="minorEastAsia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1420B"/>
    <w:pPr>
      <w:widowControl/>
      <w:spacing w:after="100" w:line="276" w:lineRule="auto"/>
      <w:ind w:left="1760" w:firstLine="0"/>
    </w:pPr>
    <w:rPr>
      <w:rFonts w:asciiTheme="minorHAnsi" w:eastAsiaTheme="minorEastAsia" w:hAnsiTheme="minorHAnsi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032E02"/>
    <w:rPr>
      <w:color w:val="800080" w:themeColor="followedHyperlink"/>
      <w:u w:val="single"/>
    </w:rPr>
  </w:style>
  <w:style w:type="paragraph" w:customStyle="1" w:styleId="HTML">
    <w:name w:val="HTML"/>
    <w:basedOn w:val="Monospace"/>
    <w:next w:val="Normal"/>
    <w:qFormat/>
    <w:rsid w:val="00522971"/>
    <w:pPr>
      <w:ind w:firstLine="0"/>
      <w:contextualSpacing/>
    </w:pPr>
    <w:rPr>
      <w:color w:val="000000" w:themeColor="text1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87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DD802-CD8E-4714-AE64-B01A960B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3</cp:revision>
  <cp:lastPrinted>2015-02-01T17:40:00Z</cp:lastPrinted>
  <dcterms:created xsi:type="dcterms:W3CDTF">2015-02-02T05:16:00Z</dcterms:created>
  <dcterms:modified xsi:type="dcterms:W3CDTF">2015-02-02T05:17:00Z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-1</vt:i4>
  </property>
</Properties>
</file>